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6266"/>
      </w:tblGrid>
      <w:tr w:rsidR="006349D2" w:rsidRPr="00432E5F" w:rsidTr="00DC7D25">
        <w:trPr>
          <w:trHeight w:val="1572"/>
        </w:trPr>
        <w:tc>
          <w:tcPr>
            <w:tcW w:w="3186" w:type="dxa"/>
          </w:tcPr>
          <w:p w:rsidR="006349D2" w:rsidRPr="00432E5F" w:rsidRDefault="006349D2" w:rsidP="00DC7D25">
            <w:pPr>
              <w:tabs>
                <w:tab w:val="left" w:pos="7560"/>
              </w:tabs>
              <w:jc w:val="both"/>
              <w:rPr>
                <w:b/>
                <w:color w:val="000000" w:themeColor="text1"/>
                <w:sz w:val="28"/>
                <w:szCs w:val="28"/>
              </w:rPr>
            </w:pPr>
            <w:bookmarkStart w:id="0" w:name="_GoBack"/>
            <w:bookmarkEnd w:id="0"/>
            <w:r w:rsidRPr="00432E5F">
              <w:rPr>
                <w:b/>
                <w:color w:val="000000" w:themeColor="text1"/>
                <w:sz w:val="28"/>
                <w:szCs w:val="28"/>
              </w:rPr>
              <w:t xml:space="preserve">ỦY BAN NHÂN DÂN   </w:t>
            </w:r>
          </w:p>
          <w:p w:rsidR="006349D2" w:rsidRPr="00432E5F" w:rsidRDefault="006349D2" w:rsidP="00DC7D25">
            <w:pPr>
              <w:tabs>
                <w:tab w:val="left" w:pos="7560"/>
              </w:tabs>
              <w:jc w:val="both"/>
              <w:rPr>
                <w:b/>
                <w:color w:val="000000" w:themeColor="text1"/>
                <w:sz w:val="28"/>
                <w:szCs w:val="28"/>
              </w:rPr>
            </w:pPr>
            <w:r>
              <w:rPr>
                <w:b/>
                <w:color w:val="000000" w:themeColor="text1"/>
                <w:sz w:val="28"/>
                <w:szCs w:val="28"/>
              </w:rPr>
              <w:t xml:space="preserve">     XÃ BÌNH TIẾN</w:t>
            </w:r>
            <w:r w:rsidRPr="00432E5F">
              <w:rPr>
                <w:b/>
                <w:color w:val="000000" w:themeColor="text1"/>
                <w:sz w:val="28"/>
                <w:szCs w:val="28"/>
              </w:rPr>
              <w:t xml:space="preserve">     </w:t>
            </w:r>
          </w:p>
          <w:p w:rsidR="006349D2" w:rsidRPr="00432E5F" w:rsidRDefault="006349D2" w:rsidP="00DC7D25">
            <w:pPr>
              <w:tabs>
                <w:tab w:val="left" w:pos="7560"/>
              </w:tabs>
              <w:jc w:val="both"/>
              <w:rPr>
                <w:b/>
                <w:color w:val="000000" w:themeColor="text1"/>
                <w:sz w:val="28"/>
                <w:szCs w:val="28"/>
              </w:rPr>
            </w:pPr>
            <w:r w:rsidRPr="00432E5F">
              <w:rPr>
                <w:noProof/>
                <w:color w:val="000000" w:themeColor="text1"/>
                <w:sz w:val="28"/>
                <w:szCs w:val="28"/>
              </w:rPr>
              <mc:AlternateContent>
                <mc:Choice Requires="wps">
                  <w:drawing>
                    <wp:anchor distT="4294967294" distB="4294967294" distL="114300" distR="114300" simplePos="0" relativeHeight="251660288" behindDoc="0" locked="0" layoutInCell="1" allowOverlap="1" wp14:anchorId="69F4A11E" wp14:editId="68D5EB3D">
                      <wp:simplePos x="0" y="0"/>
                      <wp:positionH relativeFrom="column">
                        <wp:posOffset>353060</wp:posOffset>
                      </wp:positionH>
                      <wp:positionV relativeFrom="paragraph">
                        <wp:posOffset>23124</wp:posOffset>
                      </wp:positionV>
                      <wp:extent cx="1028700" cy="0"/>
                      <wp:effectExtent l="0" t="0" r="19050" b="19050"/>
                      <wp:wrapNone/>
                      <wp:docPr id="4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pt,1.8pt" to="10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z0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"/>
                  </w:pict>
                </mc:Fallback>
              </mc:AlternateContent>
            </w:r>
            <w:r w:rsidRPr="00432E5F">
              <w:rPr>
                <w:b/>
                <w:color w:val="000000" w:themeColor="text1"/>
                <w:sz w:val="28"/>
                <w:szCs w:val="28"/>
              </w:rPr>
              <w:t xml:space="preserve"> </w:t>
            </w:r>
          </w:p>
          <w:p w:rsidR="006349D2" w:rsidRPr="00432E5F" w:rsidRDefault="006349D2" w:rsidP="00EC3872">
            <w:pPr>
              <w:tabs>
                <w:tab w:val="left" w:pos="7560"/>
              </w:tabs>
              <w:jc w:val="both"/>
              <w:rPr>
                <w:b/>
                <w:color w:val="000000" w:themeColor="text1"/>
                <w:sz w:val="28"/>
                <w:szCs w:val="28"/>
              </w:rPr>
            </w:pPr>
            <w:r w:rsidRPr="00432E5F">
              <w:rPr>
                <w:b/>
                <w:color w:val="000000" w:themeColor="text1"/>
                <w:sz w:val="28"/>
                <w:szCs w:val="28"/>
              </w:rPr>
              <w:t xml:space="preserve">     </w:t>
            </w:r>
            <w:r w:rsidR="000E78D4">
              <w:rPr>
                <w:color w:val="000000" w:themeColor="text1"/>
                <w:sz w:val="28"/>
                <w:szCs w:val="28"/>
              </w:rPr>
              <w:t>Số: 767</w:t>
            </w:r>
            <w:r w:rsidRPr="00432E5F">
              <w:rPr>
                <w:color w:val="000000" w:themeColor="text1"/>
                <w:sz w:val="28"/>
                <w:szCs w:val="28"/>
              </w:rPr>
              <w:t xml:space="preserve">/KH-UBND                    </w:t>
            </w:r>
            <w:r w:rsidRPr="00432E5F">
              <w:rPr>
                <w:b/>
                <w:color w:val="000000" w:themeColor="text1"/>
                <w:sz w:val="28"/>
                <w:szCs w:val="28"/>
              </w:rPr>
              <w:t xml:space="preserve">                              </w:t>
            </w:r>
          </w:p>
        </w:tc>
        <w:tc>
          <w:tcPr>
            <w:tcW w:w="6266" w:type="dxa"/>
          </w:tcPr>
          <w:p w:rsidR="006349D2" w:rsidRPr="00432E5F" w:rsidRDefault="006349D2" w:rsidP="00DC7D25">
            <w:pPr>
              <w:tabs>
                <w:tab w:val="left" w:pos="7560"/>
              </w:tabs>
              <w:jc w:val="center"/>
              <w:rPr>
                <w:b/>
                <w:color w:val="000000" w:themeColor="text1"/>
                <w:sz w:val="28"/>
                <w:szCs w:val="28"/>
              </w:rPr>
            </w:pPr>
            <w:r w:rsidRPr="00432E5F">
              <w:rPr>
                <w:b/>
                <w:color w:val="000000" w:themeColor="text1"/>
                <w:sz w:val="28"/>
                <w:szCs w:val="28"/>
              </w:rPr>
              <w:t xml:space="preserve"> CỘNG HÒA XÃ HỘI CHỦ NGHĨA VIỆT NAM</w:t>
            </w:r>
          </w:p>
          <w:p w:rsidR="006349D2" w:rsidRPr="00432E5F" w:rsidRDefault="006349D2" w:rsidP="00DC7D25">
            <w:pPr>
              <w:ind w:right="-360"/>
              <w:jc w:val="center"/>
              <w:rPr>
                <w:b/>
                <w:color w:val="000000" w:themeColor="text1"/>
                <w:sz w:val="28"/>
                <w:szCs w:val="28"/>
              </w:rPr>
            </w:pPr>
            <w:r w:rsidRPr="00432E5F">
              <w:rPr>
                <w:b/>
                <w:color w:val="000000" w:themeColor="text1"/>
                <w:sz w:val="28"/>
                <w:szCs w:val="28"/>
              </w:rPr>
              <w:t>Độc lập Tự do - Hạnh phúc</w:t>
            </w:r>
          </w:p>
          <w:p w:rsidR="006349D2" w:rsidRPr="00432E5F" w:rsidRDefault="006349D2" w:rsidP="00DC7D25">
            <w:pPr>
              <w:ind w:right="-360"/>
              <w:jc w:val="both"/>
              <w:rPr>
                <w:i/>
                <w:color w:val="000000" w:themeColor="text1"/>
                <w:sz w:val="28"/>
                <w:szCs w:val="28"/>
              </w:rPr>
            </w:pPr>
            <w:r w:rsidRPr="00432E5F">
              <w:rPr>
                <w:noProof/>
                <w:color w:val="000000" w:themeColor="text1"/>
                <w:sz w:val="28"/>
                <w:szCs w:val="28"/>
              </w:rPr>
              <mc:AlternateContent>
                <mc:Choice Requires="wps">
                  <w:drawing>
                    <wp:anchor distT="4294967294" distB="4294967294" distL="114300" distR="114300" simplePos="0" relativeHeight="251661312" behindDoc="0" locked="0" layoutInCell="1" allowOverlap="1" wp14:anchorId="71AE8036" wp14:editId="4E799DE3">
                      <wp:simplePos x="0" y="0"/>
                      <wp:positionH relativeFrom="column">
                        <wp:posOffset>1069975</wp:posOffset>
                      </wp:positionH>
                      <wp:positionV relativeFrom="paragraph">
                        <wp:posOffset>23124</wp:posOffset>
                      </wp:positionV>
                      <wp:extent cx="1943100" cy="0"/>
                      <wp:effectExtent l="0" t="0" r="19050" b="19050"/>
                      <wp:wrapNone/>
                      <wp:docPr id="4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25pt,1.8pt" to="23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Q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"/>
                  </w:pict>
                </mc:Fallback>
              </mc:AlternateContent>
            </w:r>
          </w:p>
          <w:p w:rsidR="006349D2" w:rsidRPr="00432E5F" w:rsidRDefault="006349D2" w:rsidP="00EC3872">
            <w:pPr>
              <w:ind w:right="-360"/>
              <w:jc w:val="both"/>
              <w:rPr>
                <w:i/>
                <w:color w:val="000000" w:themeColor="text1"/>
                <w:sz w:val="28"/>
                <w:szCs w:val="28"/>
              </w:rPr>
            </w:pPr>
            <w:r w:rsidRPr="00432E5F">
              <w:rPr>
                <w:i/>
                <w:color w:val="000000" w:themeColor="text1"/>
                <w:sz w:val="28"/>
                <w:szCs w:val="28"/>
              </w:rPr>
              <w:t xml:space="preserve">             </w:t>
            </w:r>
            <w:r>
              <w:rPr>
                <w:i/>
                <w:color w:val="000000" w:themeColor="text1"/>
                <w:sz w:val="28"/>
                <w:szCs w:val="28"/>
              </w:rPr>
              <w:t>Bình Tiến</w:t>
            </w:r>
            <w:r w:rsidRPr="00432E5F">
              <w:rPr>
                <w:i/>
                <w:color w:val="000000" w:themeColor="text1"/>
                <w:sz w:val="28"/>
                <w:szCs w:val="28"/>
              </w:rPr>
              <w:t xml:space="preserve">, ngày  </w:t>
            </w:r>
            <w:r w:rsidR="00EC3872">
              <w:rPr>
                <w:i/>
                <w:color w:val="000000" w:themeColor="text1"/>
                <w:sz w:val="28"/>
                <w:szCs w:val="28"/>
              </w:rPr>
              <w:t>29</w:t>
            </w:r>
            <w:r w:rsidRPr="00432E5F">
              <w:rPr>
                <w:i/>
                <w:color w:val="000000" w:themeColor="text1"/>
                <w:sz w:val="28"/>
                <w:szCs w:val="28"/>
              </w:rPr>
              <w:t xml:space="preserve"> tháng</w:t>
            </w:r>
            <w:r w:rsidRPr="00432E5F">
              <w:rPr>
                <w:i/>
                <w:color w:val="000000" w:themeColor="text1"/>
                <w:sz w:val="28"/>
                <w:szCs w:val="28"/>
                <w:lang w:val="vi-VN"/>
              </w:rPr>
              <w:t xml:space="preserve"> </w:t>
            </w:r>
            <w:r w:rsidR="00EC3872">
              <w:rPr>
                <w:i/>
                <w:color w:val="000000" w:themeColor="text1"/>
                <w:sz w:val="28"/>
                <w:szCs w:val="28"/>
              </w:rPr>
              <w:t>04</w:t>
            </w:r>
            <w:r w:rsidRPr="00432E5F">
              <w:rPr>
                <w:i/>
                <w:color w:val="000000" w:themeColor="text1"/>
                <w:sz w:val="28"/>
                <w:szCs w:val="28"/>
                <w:lang w:val="vi-VN"/>
              </w:rPr>
              <w:t xml:space="preserve"> </w:t>
            </w:r>
            <w:r w:rsidRPr="00432E5F">
              <w:rPr>
                <w:i/>
                <w:color w:val="000000" w:themeColor="text1"/>
                <w:sz w:val="28"/>
                <w:szCs w:val="28"/>
              </w:rPr>
              <w:t>năm 2021</w:t>
            </w:r>
          </w:p>
        </w:tc>
      </w:tr>
    </w:tbl>
    <w:p w:rsidR="006349D2" w:rsidRPr="00432E5F" w:rsidRDefault="006349D2" w:rsidP="006349D2">
      <w:pPr>
        <w:tabs>
          <w:tab w:val="left" w:pos="7560"/>
        </w:tabs>
        <w:spacing w:after="0" w:line="240" w:lineRule="auto"/>
        <w:jc w:val="both"/>
        <w:rPr>
          <w:rFonts w:ascii="Times New Roman" w:eastAsia="Times New Roman" w:hAnsi="Times New Roman" w:cs="Times New Roman"/>
          <w:b/>
          <w:color w:val="000000" w:themeColor="text1"/>
          <w:sz w:val="28"/>
          <w:szCs w:val="28"/>
        </w:rPr>
      </w:pPr>
    </w:p>
    <w:p w:rsidR="006349D2" w:rsidRPr="00432E5F" w:rsidRDefault="006349D2" w:rsidP="006349D2">
      <w:pPr>
        <w:spacing w:after="0" w:line="240" w:lineRule="auto"/>
        <w:jc w:val="center"/>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rPr>
        <w:t>KẾ HOẠCH</w:t>
      </w:r>
    </w:p>
    <w:p w:rsidR="006349D2" w:rsidRPr="00432E5F" w:rsidRDefault="006349D2" w:rsidP="006349D2">
      <w:pPr>
        <w:spacing w:after="0" w:line="240" w:lineRule="auto"/>
        <w:jc w:val="center"/>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rPr>
        <w:t xml:space="preserve">Tuyên truyền phục vụ bầu cử </w:t>
      </w:r>
      <w:r w:rsidRPr="00432E5F">
        <w:rPr>
          <w:rFonts w:ascii="Times New Roman" w:eastAsia="Times New Roman" w:hAnsi="Times New Roman" w:cs="Times New Roman"/>
          <w:b/>
          <w:color w:val="000000" w:themeColor="text1"/>
          <w:sz w:val="28"/>
          <w:szCs w:val="28"/>
          <w:lang w:val="vi-VN"/>
        </w:rPr>
        <w:t>đại biểu Quốc hội</w:t>
      </w:r>
      <w:r w:rsidRPr="00432E5F">
        <w:rPr>
          <w:rFonts w:ascii="Times New Roman" w:eastAsia="Times New Roman" w:hAnsi="Times New Roman" w:cs="Times New Roman"/>
          <w:b/>
          <w:color w:val="000000" w:themeColor="text1"/>
          <w:sz w:val="28"/>
          <w:szCs w:val="28"/>
        </w:rPr>
        <w:t xml:space="preserve"> Khóa XV</w:t>
      </w:r>
    </w:p>
    <w:p w:rsidR="006349D2" w:rsidRPr="00432E5F" w:rsidRDefault="006349D2" w:rsidP="006349D2">
      <w:pPr>
        <w:spacing w:after="0" w:line="240" w:lineRule="auto"/>
        <w:jc w:val="center"/>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lang w:val="vi-VN"/>
        </w:rPr>
        <w:t>và đại biểu Hội đồng Nhân dân các cấp</w:t>
      </w:r>
      <w:r w:rsidRPr="00432E5F">
        <w:rPr>
          <w:rFonts w:ascii="Times New Roman" w:eastAsia="Times New Roman" w:hAnsi="Times New Roman" w:cs="Times New Roman"/>
          <w:b/>
          <w:color w:val="000000" w:themeColor="text1"/>
          <w:sz w:val="28"/>
          <w:szCs w:val="28"/>
        </w:rPr>
        <w:t xml:space="preserve"> </w:t>
      </w:r>
      <w:r w:rsidRPr="00432E5F">
        <w:rPr>
          <w:rFonts w:ascii="Times New Roman" w:eastAsia="Times New Roman" w:hAnsi="Times New Roman" w:cs="Times New Roman"/>
          <w:b/>
          <w:bCs/>
          <w:color w:val="000000" w:themeColor="text1"/>
          <w:sz w:val="28"/>
          <w:szCs w:val="28"/>
          <w:shd w:val="clear" w:color="auto" w:fill="FFFFFF"/>
        </w:rPr>
        <w:t xml:space="preserve">nhiệm kỳ 2021-2026 </w:t>
      </w:r>
    </w:p>
    <w:p w:rsidR="006349D2" w:rsidRPr="00432E5F" w:rsidRDefault="006349D2" w:rsidP="006349D2">
      <w:pPr>
        <w:spacing w:after="0" w:line="240" w:lineRule="auto"/>
        <w:jc w:val="center"/>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329251A8" wp14:editId="32535FF1">
                <wp:simplePos x="0" y="0"/>
                <wp:positionH relativeFrom="column">
                  <wp:posOffset>2310765</wp:posOffset>
                </wp:positionH>
                <wp:positionV relativeFrom="paragraph">
                  <wp:posOffset>54609</wp:posOffset>
                </wp:positionV>
                <wp:extent cx="1485900" cy="0"/>
                <wp:effectExtent l="0" t="0" r="19050" b="1905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4.3pt" to="298.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IX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sipEi&#10;HTRp5y0Rh9ajSisFEmqLghe06o0rIKVSWxuqpWe1M8+afndI6aol6sAj59eLAZgsZCRvUsLGGbhx&#10;33/RDGLI0eso3LmxXYAESdA59udy7w8/e0ThMMvn00UK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"/>
            </w:pict>
          </mc:Fallback>
        </mc:AlternateContent>
      </w:r>
    </w:p>
    <w:p w:rsidR="006349D2" w:rsidRPr="00432E5F" w:rsidRDefault="006349D2" w:rsidP="006349D2">
      <w:pPr>
        <w:spacing w:after="0" w:line="240" w:lineRule="auto"/>
        <w:ind w:firstLine="547"/>
        <w:jc w:val="both"/>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color w:val="000000" w:themeColor="text1"/>
          <w:sz w:val="28"/>
          <w:szCs w:val="28"/>
        </w:rPr>
        <w:t xml:space="preserve">Thực hiện Kế hoạch số: 215/KH-HĐPHPBGDPL ngày 29 tháng 01 năm 2021 của Hội đồng phối hợp phổ biến giáo dục pháp luật tỉnh Thừa Thiên Huế về việc Tuyên truyền phục vụ bầu cử </w:t>
      </w:r>
      <w:r w:rsidRPr="00432E5F">
        <w:rPr>
          <w:rFonts w:ascii="Times New Roman" w:eastAsia="Times New Roman" w:hAnsi="Times New Roman" w:cs="Times New Roman"/>
          <w:color w:val="000000" w:themeColor="text1"/>
          <w:sz w:val="28"/>
          <w:szCs w:val="28"/>
          <w:lang w:val="vi-VN"/>
        </w:rPr>
        <w:t xml:space="preserve">đại biểu Quốc hội </w:t>
      </w:r>
      <w:r w:rsidRPr="00432E5F">
        <w:rPr>
          <w:rFonts w:ascii="Times New Roman" w:eastAsia="Times New Roman" w:hAnsi="Times New Roman" w:cs="Times New Roman"/>
          <w:color w:val="000000" w:themeColor="text1"/>
          <w:sz w:val="28"/>
          <w:szCs w:val="28"/>
        </w:rPr>
        <w:t xml:space="preserve">khóa XV </w:t>
      </w:r>
      <w:r w:rsidRPr="00432E5F">
        <w:rPr>
          <w:rFonts w:ascii="Times New Roman" w:eastAsia="Times New Roman" w:hAnsi="Times New Roman" w:cs="Times New Roman"/>
          <w:color w:val="000000" w:themeColor="text1"/>
          <w:sz w:val="28"/>
          <w:szCs w:val="28"/>
          <w:lang w:val="vi-VN"/>
        </w:rPr>
        <w:t>và đại biểu Hội đồng Nhân dân các cấp</w:t>
      </w:r>
      <w:r w:rsidRPr="00432E5F">
        <w:rPr>
          <w:rFonts w:ascii="Times New Roman" w:eastAsia="Times New Roman" w:hAnsi="Times New Roman" w:cs="Times New Roman"/>
          <w:color w:val="000000" w:themeColor="text1"/>
          <w:sz w:val="28"/>
          <w:szCs w:val="28"/>
        </w:rPr>
        <w:t xml:space="preserve"> </w:t>
      </w:r>
      <w:r w:rsidRPr="00432E5F">
        <w:rPr>
          <w:rFonts w:ascii="Times New Roman" w:eastAsia="Times New Roman" w:hAnsi="Times New Roman" w:cs="Times New Roman"/>
          <w:bCs/>
          <w:color w:val="000000" w:themeColor="text1"/>
          <w:sz w:val="28"/>
          <w:szCs w:val="28"/>
          <w:shd w:val="clear" w:color="auto" w:fill="FFFFFF"/>
        </w:rPr>
        <w:t>nhiệm kỳ 2021-2026</w:t>
      </w:r>
      <w:r w:rsidRPr="00432E5F">
        <w:rPr>
          <w:rFonts w:ascii="Times New Roman" w:eastAsia="Times New Roman" w:hAnsi="Times New Roman" w:cs="Times New Roman"/>
          <w:color w:val="000000" w:themeColor="text1"/>
          <w:sz w:val="28"/>
          <w:szCs w:val="28"/>
        </w:rPr>
        <w:t xml:space="preserve">. Ủy ban nhân dân xã xây dựng kế hoạch tuyên truyền phục vụ bầu cử như sau: </w:t>
      </w:r>
    </w:p>
    <w:p w:rsidR="006349D2" w:rsidRPr="00432E5F" w:rsidRDefault="006349D2" w:rsidP="006349D2">
      <w:pPr>
        <w:spacing w:after="0" w:line="240" w:lineRule="auto"/>
        <w:ind w:firstLine="547"/>
        <w:jc w:val="both"/>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rPr>
        <w:t>I. MỤC ĐÍCH VÀ YÊU CẦU</w:t>
      </w:r>
    </w:p>
    <w:p w:rsidR="006349D2" w:rsidRPr="00EC3872" w:rsidRDefault="006349D2" w:rsidP="006349D2">
      <w:pPr>
        <w:spacing w:after="0" w:line="240" w:lineRule="auto"/>
        <w:ind w:firstLine="540"/>
        <w:jc w:val="both"/>
        <w:rPr>
          <w:rFonts w:ascii="Times New Roman" w:eastAsia="Times New Roman" w:hAnsi="Times New Roman" w:cs="Times New Roman"/>
          <w:b/>
          <w:color w:val="000000" w:themeColor="text1"/>
          <w:sz w:val="28"/>
          <w:szCs w:val="28"/>
        </w:rPr>
      </w:pPr>
      <w:r w:rsidRPr="00EC3872">
        <w:rPr>
          <w:rFonts w:ascii="Times New Roman" w:eastAsia="Times New Roman" w:hAnsi="Times New Roman" w:cs="Times New Roman"/>
          <w:b/>
          <w:color w:val="000000" w:themeColor="text1"/>
          <w:sz w:val="28"/>
          <w:szCs w:val="28"/>
        </w:rPr>
        <w:t>1. Mục đích</w:t>
      </w:r>
    </w:p>
    <w:p w:rsidR="006349D2" w:rsidRPr="00432E5F" w:rsidRDefault="006349D2" w:rsidP="006349D2">
      <w:pPr>
        <w:spacing w:after="0" w:line="240" w:lineRule="auto"/>
        <w:ind w:firstLine="540"/>
        <w:jc w:val="both"/>
        <w:rPr>
          <w:rFonts w:ascii="Times New Roman" w:eastAsia="Times New Roman" w:hAnsi="Times New Roman" w:cs="Times New Roman"/>
          <w:bCs/>
          <w:color w:val="000000" w:themeColor="text1"/>
          <w:sz w:val="28"/>
          <w:szCs w:val="28"/>
        </w:rPr>
      </w:pPr>
      <w:r w:rsidRPr="00432E5F">
        <w:rPr>
          <w:rFonts w:ascii="Times New Roman" w:eastAsia="Times New Roman" w:hAnsi="Times New Roman" w:cs="Times New Roman"/>
          <w:color w:val="000000" w:themeColor="text1"/>
          <w:sz w:val="28"/>
          <w:szCs w:val="28"/>
        </w:rPr>
        <w:t>Tuyên truyền, phổ biến sâu rộng trong toàn cán bộ và nhân dân về ý nghĩa và tầm quan trọng của cuộc bầu cử đại biểu Quốc hội khóa XV và đại biểu Hội đồng nhân dân các cấp nhiệm kỳ 2021-2026, các quy định pháp luật liên quan đến cuộc bầu cử. Qua đó động viên mọi cử tri tự giác, tích cực và chủ động tham gia bầu cử, góp phần thực hiện thắng lợi cuộc bầu cử đại biểu Quốc hội khóa XV và đại biểu Hội đồng nhân dân các cấp nhiệm kỳ 2021 – 2026.</w:t>
      </w:r>
    </w:p>
    <w:p w:rsidR="006349D2" w:rsidRPr="00EC3872" w:rsidRDefault="006349D2" w:rsidP="006349D2">
      <w:pPr>
        <w:spacing w:after="0" w:line="240" w:lineRule="auto"/>
        <w:ind w:firstLine="540"/>
        <w:jc w:val="both"/>
        <w:rPr>
          <w:rFonts w:ascii="Times New Roman" w:eastAsia="Times New Roman" w:hAnsi="Times New Roman" w:cs="Times New Roman"/>
          <w:b/>
          <w:color w:val="000000" w:themeColor="text1"/>
          <w:sz w:val="28"/>
          <w:szCs w:val="28"/>
        </w:rPr>
      </w:pPr>
      <w:r w:rsidRPr="00EC3872">
        <w:rPr>
          <w:rFonts w:ascii="Times New Roman" w:eastAsia="Times New Roman" w:hAnsi="Times New Roman" w:cs="Times New Roman"/>
          <w:b/>
          <w:color w:val="000000" w:themeColor="text1"/>
          <w:sz w:val="28"/>
          <w:szCs w:val="28"/>
        </w:rPr>
        <w:t>2. Yêu cầu</w:t>
      </w:r>
    </w:p>
    <w:p w:rsidR="006349D2" w:rsidRPr="00432E5F" w:rsidRDefault="006349D2" w:rsidP="006349D2">
      <w:pPr>
        <w:spacing w:after="0" w:line="240" w:lineRule="auto"/>
        <w:ind w:firstLine="540"/>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t xml:space="preserve">Hoạt động tuyên truyền phục vụ bầu cử đại biểu Quốc hội và đại biểu Hội đồng nhân dân của các cấp, các ngành được thực hiện phối hợp, lồng ghép trong hoạt động tuyên truyền, phổ biến, giáo dục pháp luật của các ngành, địa phương, phù hợp với chức năng, nhiệm vụ của ngành và thống nhất với kế hoạch triển khai công tác bầu cử của tỉnh và của thị xã. </w:t>
      </w:r>
    </w:p>
    <w:p w:rsidR="006349D2" w:rsidRPr="00432E5F" w:rsidRDefault="006349D2" w:rsidP="006349D2">
      <w:pPr>
        <w:spacing w:after="0" w:line="240" w:lineRule="auto"/>
        <w:ind w:firstLine="540"/>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t xml:space="preserve">Công tác tổ chức tuyên truyền bảo đảm đúng pháp luật, tiết kiệm và hiệu quả. </w:t>
      </w:r>
    </w:p>
    <w:p w:rsidR="006349D2" w:rsidRPr="00432E5F" w:rsidRDefault="006349D2" w:rsidP="006349D2">
      <w:pPr>
        <w:spacing w:after="0" w:line="240" w:lineRule="auto"/>
        <w:ind w:firstLine="547"/>
        <w:jc w:val="both"/>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rPr>
        <w:t xml:space="preserve">II. NỘI DUNG VÀ THỜI GIAN THỰC HIỆN </w:t>
      </w:r>
    </w:p>
    <w:p w:rsidR="006349D2" w:rsidRPr="00EC3872" w:rsidRDefault="006349D2" w:rsidP="006349D2">
      <w:pPr>
        <w:spacing w:after="0" w:line="240" w:lineRule="auto"/>
        <w:ind w:firstLine="547"/>
        <w:jc w:val="both"/>
        <w:rPr>
          <w:rFonts w:ascii="Times New Roman" w:eastAsia="Times New Roman" w:hAnsi="Times New Roman" w:cs="Times New Roman"/>
          <w:b/>
          <w:color w:val="000000" w:themeColor="text1"/>
          <w:sz w:val="28"/>
          <w:szCs w:val="28"/>
        </w:rPr>
      </w:pPr>
      <w:r w:rsidRPr="00EC3872">
        <w:rPr>
          <w:rFonts w:ascii="Times New Roman" w:eastAsia="Times New Roman" w:hAnsi="Times New Roman" w:cs="Times New Roman"/>
          <w:b/>
          <w:color w:val="000000" w:themeColor="text1"/>
          <w:sz w:val="28"/>
          <w:szCs w:val="28"/>
        </w:rPr>
        <w:t>1. Nội dung tuyên truyền, phổ biến</w:t>
      </w:r>
    </w:p>
    <w:p w:rsidR="006349D2" w:rsidRPr="00432E5F" w:rsidRDefault="006349D2" w:rsidP="006349D2">
      <w:pPr>
        <w:spacing w:after="0" w:line="240" w:lineRule="auto"/>
        <w:ind w:firstLine="540"/>
        <w:jc w:val="both"/>
        <w:rPr>
          <w:rFonts w:ascii="Times New Roman" w:eastAsia="Times New Roman" w:hAnsi="Times New Roman" w:cs="Times New Roman"/>
          <w:bCs/>
          <w:color w:val="000000" w:themeColor="text1"/>
          <w:sz w:val="28"/>
          <w:szCs w:val="28"/>
        </w:rPr>
      </w:pPr>
      <w:r w:rsidRPr="00432E5F">
        <w:rPr>
          <w:rFonts w:ascii="Times New Roman" w:eastAsia="Times New Roman" w:hAnsi="Times New Roman" w:cs="Times New Roman"/>
          <w:color w:val="000000" w:themeColor="text1"/>
          <w:sz w:val="28"/>
          <w:szCs w:val="28"/>
        </w:rPr>
        <w:t xml:space="preserve">Tuyên truyền, phổ biến về ý nghĩa và tầm quan trọng của cuộc bầu cử đại biểu Quốc hội khóa XV và đại biểu Hội đồng nhân dân các cấp nhiệm kỳ 2021-2026; các quy định của Luật Bầu cử đại biểu Quốc hội và đại biểu Hội đồng nhân dân; Luật Tổ chức Quốc hội, </w:t>
      </w:r>
      <w:r w:rsidRPr="00432E5F">
        <w:rPr>
          <w:rFonts w:ascii="Times New Roman" w:eastAsia="Times New Roman" w:hAnsi="Times New Roman" w:cs="Times New Roman"/>
          <w:bCs/>
          <w:color w:val="000000" w:themeColor="text1"/>
          <w:sz w:val="28"/>
          <w:szCs w:val="28"/>
        </w:rPr>
        <w:t>Luật Tổ chức chính quyền địa phương; Luật Sửa đổi, bổ sung một số điều của Luật tổ chức Chính phủ và Luật tổ chức chính quyền địa phương, các văn bản liên quan đến công tác bầu cử.</w:t>
      </w:r>
    </w:p>
    <w:p w:rsidR="006349D2" w:rsidRPr="00432E5F" w:rsidRDefault="006349D2" w:rsidP="006349D2">
      <w:pPr>
        <w:spacing w:after="0" w:line="240" w:lineRule="auto"/>
        <w:ind w:firstLine="540"/>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t>Vị trí, vai trò của Quốc hội và Hội đồng nhân dân trong bộ máy nhà nước; vị trí, vai trò của người đại biểu nhân dân.</w:t>
      </w:r>
    </w:p>
    <w:p w:rsidR="006349D2" w:rsidRPr="00432E5F" w:rsidRDefault="006349D2" w:rsidP="006349D2">
      <w:pPr>
        <w:spacing w:after="0" w:line="240" w:lineRule="auto"/>
        <w:ind w:firstLine="540"/>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lastRenderedPageBreak/>
        <w:t>Quyền, nghĩa vụ và trách nhiệm của công dân trong việc xây dựng bộ máy nhà nước trong sạch, vững mạnh, có hiệu lực, hiệu quả.</w:t>
      </w:r>
    </w:p>
    <w:p w:rsidR="006349D2" w:rsidRPr="00EC3872" w:rsidRDefault="006349D2" w:rsidP="006349D2">
      <w:pPr>
        <w:spacing w:after="0" w:line="240" w:lineRule="auto"/>
        <w:ind w:firstLine="547"/>
        <w:jc w:val="both"/>
        <w:rPr>
          <w:rFonts w:ascii="Times New Roman" w:eastAsia="Times New Roman" w:hAnsi="Times New Roman" w:cs="Times New Roman"/>
          <w:b/>
          <w:color w:val="000000" w:themeColor="text1"/>
          <w:sz w:val="28"/>
          <w:szCs w:val="28"/>
        </w:rPr>
      </w:pPr>
      <w:r w:rsidRPr="00EC3872">
        <w:rPr>
          <w:rFonts w:ascii="Times New Roman" w:eastAsia="Times New Roman" w:hAnsi="Times New Roman" w:cs="Times New Roman"/>
          <w:b/>
          <w:color w:val="000000" w:themeColor="text1"/>
          <w:sz w:val="28"/>
          <w:szCs w:val="28"/>
        </w:rPr>
        <w:t>2. Thời gian thực hiện</w:t>
      </w:r>
    </w:p>
    <w:p w:rsidR="006349D2" w:rsidRDefault="006349D2" w:rsidP="006349D2">
      <w:pPr>
        <w:spacing w:after="0" w:line="240" w:lineRule="auto"/>
        <w:ind w:firstLine="547"/>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t>Thực hiện tuyên truyền trong thời gian trước, trong và sau cuộ</w:t>
      </w:r>
      <w:r w:rsidR="00EC3872">
        <w:rPr>
          <w:rFonts w:ascii="Times New Roman" w:eastAsia="Times New Roman" w:hAnsi="Times New Roman" w:cs="Times New Roman"/>
          <w:color w:val="000000" w:themeColor="text1"/>
          <w:sz w:val="28"/>
          <w:szCs w:val="28"/>
        </w:rPr>
        <w:t>c bầu cử,</w:t>
      </w:r>
      <w:r w:rsidRPr="00432E5F">
        <w:rPr>
          <w:rFonts w:ascii="Times New Roman" w:eastAsia="Times New Roman" w:hAnsi="Times New Roman" w:cs="Times New Roman"/>
          <w:color w:val="000000" w:themeColor="text1"/>
          <w:sz w:val="28"/>
          <w:szCs w:val="28"/>
        </w:rPr>
        <w:t xml:space="preserve"> cụ thể: </w:t>
      </w:r>
    </w:p>
    <w:p w:rsidR="006349D2" w:rsidRPr="00432E5F" w:rsidRDefault="00EC3872" w:rsidP="00EC3872">
      <w:pPr>
        <w:spacing w:after="0" w:line="240" w:lineRule="auto"/>
        <w:ind w:firstLine="54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Ngày 05/5/2021 tổ chức hội nghị tại Hội trường UBND xã cho toàn thể CBCC.</w:t>
      </w:r>
      <w:r w:rsidR="00E95D92">
        <w:rPr>
          <w:rFonts w:ascii="Times New Roman" w:eastAsia="Times New Roman" w:hAnsi="Times New Roman" w:cs="Times New Roman"/>
          <w:color w:val="000000" w:themeColor="text1"/>
          <w:sz w:val="28"/>
          <w:szCs w:val="28"/>
        </w:rPr>
        <w:t xml:space="preserve"> Thôn trường 10 thôn, trưởng ban công tác Mặt trận 10 thôn.</w:t>
      </w:r>
    </w:p>
    <w:p w:rsidR="006349D2" w:rsidRPr="00432E5F" w:rsidRDefault="006349D2" w:rsidP="006349D2">
      <w:pPr>
        <w:spacing w:after="0" w:line="240" w:lineRule="auto"/>
        <w:ind w:firstLine="567"/>
        <w:jc w:val="both"/>
        <w:rPr>
          <w:rFonts w:ascii="Times New Roman" w:eastAsia="Times New Roman" w:hAnsi="Times New Roman" w:cs="Times New Roman"/>
          <w:b/>
          <w:color w:val="000000" w:themeColor="text1"/>
          <w:sz w:val="28"/>
          <w:szCs w:val="28"/>
        </w:rPr>
      </w:pPr>
      <w:r w:rsidRPr="00432E5F">
        <w:rPr>
          <w:rFonts w:ascii="Times New Roman" w:eastAsia="Times New Roman" w:hAnsi="Times New Roman" w:cs="Times New Roman"/>
          <w:b/>
          <w:color w:val="000000" w:themeColor="text1"/>
          <w:sz w:val="28"/>
          <w:szCs w:val="28"/>
        </w:rPr>
        <w:t xml:space="preserve">VI. TỔ CHỨC THỰC HIỆN  </w:t>
      </w:r>
    </w:p>
    <w:p w:rsidR="00EC3872" w:rsidRDefault="006349D2" w:rsidP="006349D2">
      <w:pPr>
        <w:tabs>
          <w:tab w:val="left" w:pos="7560"/>
        </w:tabs>
        <w:spacing w:after="0" w:line="240" w:lineRule="auto"/>
        <w:jc w:val="both"/>
        <w:rPr>
          <w:rFonts w:ascii="Times New Roman" w:eastAsia="Times New Roman" w:hAnsi="Times New Roman" w:cs="Times New Roman"/>
          <w:color w:val="000000" w:themeColor="text1"/>
          <w:sz w:val="28"/>
          <w:szCs w:val="28"/>
        </w:rPr>
      </w:pPr>
      <w:r w:rsidRPr="00432E5F">
        <w:rPr>
          <w:rFonts w:ascii="Times New Roman" w:eastAsia="Times New Roman" w:hAnsi="Times New Roman" w:cs="Times New Roman"/>
          <w:color w:val="000000" w:themeColor="text1"/>
          <w:sz w:val="28"/>
          <w:szCs w:val="28"/>
        </w:rPr>
        <w:t xml:space="preserve">        1. </w:t>
      </w:r>
      <w:r w:rsidR="00EC3872">
        <w:rPr>
          <w:rFonts w:ascii="Times New Roman" w:eastAsia="Times New Roman" w:hAnsi="Times New Roman" w:cs="Times New Roman"/>
          <w:color w:val="000000" w:themeColor="text1"/>
          <w:sz w:val="28"/>
          <w:szCs w:val="28"/>
        </w:rPr>
        <w:t>Bộ phận TP-HT tham mưu tổ chức hội nghị tuyên truyền phổ biến những nội dung theo kế hoạch, chủ động triển khai những quy định của Pháp Luật liên quan</w:t>
      </w:r>
      <w:r w:rsidR="00E95D92">
        <w:rPr>
          <w:rFonts w:ascii="Times New Roman" w:eastAsia="Times New Roman" w:hAnsi="Times New Roman" w:cs="Times New Roman"/>
          <w:color w:val="000000" w:themeColor="text1"/>
          <w:sz w:val="28"/>
          <w:szCs w:val="28"/>
        </w:rPr>
        <w:t xml:space="preserve"> theo kế hoạch đã đề ra.</w:t>
      </w:r>
      <w:r w:rsidR="00EC3872">
        <w:rPr>
          <w:rFonts w:ascii="Times New Roman" w:eastAsia="Times New Roman" w:hAnsi="Times New Roman" w:cs="Times New Roman"/>
          <w:color w:val="000000" w:themeColor="text1"/>
          <w:sz w:val="28"/>
          <w:szCs w:val="28"/>
        </w:rPr>
        <w:t xml:space="preserve"> </w:t>
      </w:r>
    </w:p>
    <w:p w:rsidR="006349D2" w:rsidRPr="00432E5F" w:rsidRDefault="00EC3872" w:rsidP="006349D2">
      <w:pPr>
        <w:tabs>
          <w:tab w:val="left" w:pos="756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 Văn phòng UBND xã</w:t>
      </w:r>
      <w:r w:rsidR="006349D2" w:rsidRPr="00432E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có trách nhiệm phối hợp với bộ phận TP-HT</w:t>
      </w:r>
      <w:r w:rsidR="006349D2" w:rsidRPr="00432E5F">
        <w:rPr>
          <w:rFonts w:ascii="Times New Roman" w:eastAsia="Times New Roman" w:hAnsi="Times New Roman" w:cs="Times New Roman"/>
          <w:color w:val="000000" w:themeColor="text1"/>
          <w:sz w:val="28"/>
          <w:szCs w:val="28"/>
        </w:rPr>
        <w:t xml:space="preserve"> triển khai thực hiện Kế hoạch này đảm bảo theo đúng yêu cầu./.</w:t>
      </w:r>
    </w:p>
    <w:p w:rsidR="006349D2" w:rsidRPr="00432E5F" w:rsidRDefault="006349D2" w:rsidP="006349D2">
      <w:pPr>
        <w:tabs>
          <w:tab w:val="left" w:pos="7560"/>
        </w:tabs>
        <w:spacing w:after="0" w:line="240" w:lineRule="auto"/>
        <w:jc w:val="both"/>
        <w:rPr>
          <w:rFonts w:ascii="Times New Roman" w:eastAsia="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8"/>
      </w:tblGrid>
      <w:tr w:rsidR="006349D2" w:rsidRPr="00432E5F" w:rsidTr="00DC7D25">
        <w:tc>
          <w:tcPr>
            <w:tcW w:w="3936" w:type="dxa"/>
          </w:tcPr>
          <w:p w:rsidR="006349D2" w:rsidRPr="00432E5F" w:rsidRDefault="006349D2" w:rsidP="00DC7D25">
            <w:pPr>
              <w:rPr>
                <w:b/>
                <w:color w:val="000000" w:themeColor="text1"/>
                <w:sz w:val="24"/>
                <w:szCs w:val="24"/>
              </w:rPr>
            </w:pPr>
            <w:r w:rsidRPr="00432E5F">
              <w:rPr>
                <w:b/>
                <w:i/>
                <w:color w:val="000000" w:themeColor="text1"/>
                <w:sz w:val="24"/>
                <w:szCs w:val="24"/>
              </w:rPr>
              <w:t>Nơi nhận:</w:t>
            </w:r>
          </w:p>
          <w:p w:rsidR="006349D2" w:rsidRPr="00432E5F" w:rsidRDefault="00195D1E" w:rsidP="00DC7D25">
            <w:pPr>
              <w:rPr>
                <w:color w:val="000000" w:themeColor="text1"/>
                <w:sz w:val="24"/>
                <w:szCs w:val="24"/>
              </w:rPr>
            </w:pPr>
            <w:r>
              <w:rPr>
                <w:color w:val="000000" w:themeColor="text1"/>
                <w:sz w:val="24"/>
                <w:szCs w:val="24"/>
              </w:rPr>
              <w:t>- Phòng</w:t>
            </w:r>
            <w:r w:rsidR="006349D2" w:rsidRPr="00432E5F">
              <w:rPr>
                <w:color w:val="000000" w:themeColor="text1"/>
                <w:sz w:val="24"/>
                <w:szCs w:val="24"/>
              </w:rPr>
              <w:t xml:space="preserve"> Tư pháp;</w:t>
            </w:r>
            <w:r w:rsidR="006349D2" w:rsidRPr="00432E5F">
              <w:rPr>
                <w:b/>
                <w:color w:val="000000" w:themeColor="text1"/>
                <w:sz w:val="24"/>
                <w:szCs w:val="24"/>
              </w:rPr>
              <w:t xml:space="preserve">                                                      </w:t>
            </w:r>
          </w:p>
          <w:p w:rsidR="006349D2" w:rsidRPr="00432E5F" w:rsidRDefault="00195D1E" w:rsidP="00DC7D25">
            <w:pPr>
              <w:rPr>
                <w:color w:val="000000" w:themeColor="text1"/>
                <w:sz w:val="24"/>
                <w:szCs w:val="24"/>
              </w:rPr>
            </w:pPr>
            <w:r>
              <w:rPr>
                <w:color w:val="000000" w:themeColor="text1"/>
                <w:sz w:val="24"/>
                <w:szCs w:val="24"/>
              </w:rPr>
              <w:t xml:space="preserve">- CT, các PCT UBND </w:t>
            </w:r>
            <w:r w:rsidR="006349D2" w:rsidRPr="00432E5F">
              <w:rPr>
                <w:color w:val="000000" w:themeColor="text1"/>
                <w:sz w:val="24"/>
                <w:szCs w:val="24"/>
              </w:rPr>
              <w:t>xã;</w:t>
            </w:r>
          </w:p>
          <w:p w:rsidR="006349D2" w:rsidRPr="00432E5F" w:rsidRDefault="00195D1E" w:rsidP="00DC7D25">
            <w:pPr>
              <w:rPr>
                <w:b/>
                <w:color w:val="000000" w:themeColor="text1"/>
                <w:sz w:val="24"/>
                <w:szCs w:val="24"/>
              </w:rPr>
            </w:pPr>
            <w:r>
              <w:rPr>
                <w:color w:val="000000" w:themeColor="text1"/>
                <w:sz w:val="24"/>
                <w:szCs w:val="24"/>
              </w:rPr>
              <w:t xml:space="preserve">- Các Cơ quan, ban ngành </w:t>
            </w:r>
            <w:r w:rsidR="006349D2" w:rsidRPr="00432E5F">
              <w:rPr>
                <w:color w:val="000000" w:themeColor="text1"/>
                <w:sz w:val="24"/>
                <w:szCs w:val="24"/>
              </w:rPr>
              <w:t>xã;</w:t>
            </w:r>
          </w:p>
          <w:p w:rsidR="006349D2" w:rsidRPr="00432E5F" w:rsidRDefault="006349D2" w:rsidP="00195D1E">
            <w:pPr>
              <w:rPr>
                <w:color w:val="000000" w:themeColor="text1"/>
                <w:sz w:val="28"/>
                <w:szCs w:val="28"/>
              </w:rPr>
            </w:pPr>
            <w:r w:rsidRPr="00432E5F">
              <w:rPr>
                <w:color w:val="000000" w:themeColor="text1"/>
                <w:sz w:val="24"/>
                <w:szCs w:val="24"/>
              </w:rPr>
              <w:t>- Lưu: VT.</w:t>
            </w:r>
          </w:p>
        </w:tc>
        <w:tc>
          <w:tcPr>
            <w:tcW w:w="5638" w:type="dxa"/>
          </w:tcPr>
          <w:p w:rsidR="006349D2" w:rsidRPr="00432E5F" w:rsidRDefault="006349D2" w:rsidP="00DC7D25">
            <w:pPr>
              <w:jc w:val="center"/>
              <w:rPr>
                <w:b/>
                <w:color w:val="000000" w:themeColor="text1"/>
                <w:sz w:val="28"/>
                <w:szCs w:val="28"/>
              </w:rPr>
            </w:pPr>
            <w:r w:rsidRPr="00432E5F">
              <w:rPr>
                <w:b/>
                <w:color w:val="000000" w:themeColor="text1"/>
                <w:sz w:val="28"/>
                <w:szCs w:val="28"/>
              </w:rPr>
              <w:t>TM. ỦY BAN NHÂN DÂN</w:t>
            </w:r>
          </w:p>
          <w:p w:rsidR="006349D2" w:rsidRPr="00432E5F" w:rsidRDefault="006349D2" w:rsidP="00DC7D25">
            <w:pPr>
              <w:jc w:val="center"/>
              <w:rPr>
                <w:b/>
                <w:color w:val="000000" w:themeColor="text1"/>
                <w:sz w:val="28"/>
                <w:szCs w:val="28"/>
              </w:rPr>
            </w:pPr>
            <w:r w:rsidRPr="00432E5F">
              <w:rPr>
                <w:b/>
                <w:color w:val="000000" w:themeColor="text1"/>
                <w:sz w:val="28"/>
                <w:szCs w:val="28"/>
              </w:rPr>
              <w:t>KT. CHỦ TỊCH</w:t>
            </w:r>
          </w:p>
          <w:p w:rsidR="006349D2" w:rsidRPr="00432E5F" w:rsidRDefault="006349D2" w:rsidP="00DC7D25">
            <w:pPr>
              <w:jc w:val="center"/>
              <w:rPr>
                <w:b/>
                <w:color w:val="000000" w:themeColor="text1"/>
                <w:sz w:val="28"/>
                <w:szCs w:val="28"/>
              </w:rPr>
            </w:pPr>
            <w:r w:rsidRPr="00432E5F">
              <w:rPr>
                <w:b/>
                <w:color w:val="000000" w:themeColor="text1"/>
                <w:sz w:val="28"/>
                <w:szCs w:val="28"/>
              </w:rPr>
              <w:t>PHÓ CHỦ TỊCH</w:t>
            </w:r>
          </w:p>
          <w:p w:rsidR="006349D2" w:rsidRPr="00432E5F" w:rsidRDefault="006349D2" w:rsidP="00DC7D25">
            <w:pPr>
              <w:jc w:val="center"/>
              <w:rPr>
                <w:b/>
                <w:color w:val="000000" w:themeColor="text1"/>
                <w:sz w:val="28"/>
                <w:szCs w:val="28"/>
              </w:rPr>
            </w:pPr>
          </w:p>
          <w:p w:rsidR="006349D2" w:rsidRPr="00432E5F" w:rsidRDefault="006349D2" w:rsidP="00DC7D25">
            <w:pPr>
              <w:jc w:val="center"/>
              <w:rPr>
                <w:b/>
                <w:color w:val="000000" w:themeColor="text1"/>
                <w:sz w:val="28"/>
                <w:szCs w:val="28"/>
              </w:rPr>
            </w:pPr>
          </w:p>
          <w:p w:rsidR="006349D2" w:rsidRPr="00432E5F" w:rsidRDefault="006349D2" w:rsidP="00DC7D25">
            <w:pPr>
              <w:jc w:val="center"/>
              <w:rPr>
                <w:b/>
                <w:color w:val="000000" w:themeColor="text1"/>
                <w:sz w:val="28"/>
                <w:szCs w:val="28"/>
              </w:rPr>
            </w:pPr>
          </w:p>
          <w:p w:rsidR="006349D2" w:rsidRPr="00432E5F" w:rsidRDefault="006349D2" w:rsidP="00DC7D25">
            <w:pPr>
              <w:jc w:val="center"/>
              <w:rPr>
                <w:b/>
                <w:color w:val="000000" w:themeColor="text1"/>
                <w:sz w:val="28"/>
                <w:szCs w:val="28"/>
              </w:rPr>
            </w:pPr>
          </w:p>
          <w:p w:rsidR="006349D2" w:rsidRPr="00432E5F" w:rsidRDefault="001B5953" w:rsidP="00DC7D25">
            <w:pPr>
              <w:jc w:val="center"/>
              <w:rPr>
                <w:b/>
                <w:color w:val="000000" w:themeColor="text1"/>
                <w:sz w:val="28"/>
                <w:szCs w:val="28"/>
              </w:rPr>
            </w:pPr>
            <w:r>
              <w:rPr>
                <w:b/>
                <w:color w:val="000000" w:themeColor="text1"/>
                <w:sz w:val="28"/>
                <w:szCs w:val="28"/>
              </w:rPr>
              <w:t>Lê Văn Châu</w:t>
            </w:r>
          </w:p>
        </w:tc>
      </w:tr>
    </w:tbl>
    <w:p w:rsidR="006349D2" w:rsidRPr="00432E5F" w:rsidRDefault="006349D2" w:rsidP="006349D2">
      <w:pPr>
        <w:spacing w:before="120" w:after="120"/>
        <w:ind w:firstLine="720"/>
        <w:jc w:val="both"/>
        <w:rPr>
          <w:rFonts w:ascii="Times New Roman" w:hAnsi="Times New Roman" w:cs="Times New Roman"/>
          <w:b/>
          <w:sz w:val="28"/>
          <w:szCs w:val="28"/>
        </w:rPr>
      </w:pPr>
    </w:p>
    <w:p w:rsidR="006349D2" w:rsidRPr="00432E5F" w:rsidRDefault="006349D2" w:rsidP="006349D2">
      <w:pPr>
        <w:spacing w:before="120" w:after="120"/>
        <w:ind w:firstLine="720"/>
        <w:jc w:val="both"/>
        <w:rPr>
          <w:rFonts w:ascii="Times New Roman" w:hAnsi="Times New Roman" w:cs="Times New Roman"/>
          <w:b/>
          <w:sz w:val="28"/>
          <w:szCs w:val="28"/>
        </w:rPr>
      </w:pPr>
    </w:p>
    <w:p w:rsidR="006349D2" w:rsidRPr="00432E5F" w:rsidRDefault="006349D2" w:rsidP="006349D2">
      <w:pPr>
        <w:spacing w:before="120" w:after="120"/>
        <w:ind w:firstLine="720"/>
        <w:jc w:val="both"/>
        <w:rPr>
          <w:rFonts w:ascii="Times New Roman" w:hAnsi="Times New Roman" w:cs="Times New Roman"/>
          <w:b/>
          <w:sz w:val="28"/>
          <w:szCs w:val="28"/>
        </w:rPr>
      </w:pPr>
    </w:p>
    <w:p w:rsidR="006349D2" w:rsidRDefault="006349D2" w:rsidP="006349D2"/>
    <w:p w:rsidR="006349D2" w:rsidRDefault="006349D2" w:rsidP="006349D2"/>
    <w:p w:rsidR="006266C1" w:rsidRDefault="006266C1"/>
    <w:sectPr w:rsidR="0062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2"/>
    <w:rsid w:val="000E78D4"/>
    <w:rsid w:val="00195D1E"/>
    <w:rsid w:val="001B5953"/>
    <w:rsid w:val="002F759D"/>
    <w:rsid w:val="006266C1"/>
    <w:rsid w:val="006349D2"/>
    <w:rsid w:val="00E95D92"/>
    <w:rsid w:val="00EC3872"/>
    <w:rsid w:val="00F0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9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9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2047-3B85-485E-AE62-03E56193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2021-05-10T02:19:00Z</dcterms:created>
  <dcterms:modified xsi:type="dcterms:W3CDTF">2021-05-10T02:19:00Z</dcterms:modified>
</cp:coreProperties>
</file>