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48" w:rsidRPr="00506328" w:rsidRDefault="00E12448" w:rsidP="00506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835">
        <w:rPr>
          <w:rFonts w:ascii="Times New Roman" w:hAnsi="Times New Roman" w:cs="Times New Roman"/>
          <w:b/>
          <w:sz w:val="28"/>
          <w:szCs w:val="28"/>
        </w:rPr>
        <w:t>Về việc thực hiện công tác, tiếp công dân, giải quyết đơn thư, khiếu nại, tố cáo 6 tháng đầu năm 2022</w:t>
      </w:r>
      <w:r w:rsidR="004B2835">
        <w:rPr>
          <w:rFonts w:ascii="Times New Roman" w:hAnsi="Times New Roman" w:cs="Times New Roman"/>
          <w:b/>
          <w:sz w:val="28"/>
          <w:szCs w:val="28"/>
        </w:rPr>
        <w:t xml:space="preserve"> xã Bình Tiến.</w:t>
      </w:r>
      <w:r w:rsidRPr="004B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35" w:rsidRPr="004B2835" w:rsidRDefault="004B2835" w:rsidP="004B28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35">
        <w:rPr>
          <w:rFonts w:ascii="Times New Roman" w:hAnsi="Times New Roman" w:cs="Times New Roman"/>
          <w:bCs/>
          <w:sz w:val="28"/>
          <w:szCs w:val="28"/>
        </w:rPr>
        <w:t>UBND xã Bình Tiến đã chủ động xây dựng kế hoạch để tiếp công dân hàng tuần theo quy định (định kỳ</w:t>
      </w:r>
      <w:r w:rsidR="00506328">
        <w:rPr>
          <w:rFonts w:ascii="Times New Roman" w:hAnsi="Times New Roman" w:cs="Times New Roman"/>
          <w:bCs/>
          <w:sz w:val="28"/>
          <w:szCs w:val="28"/>
        </w:rPr>
        <w:t xml:space="preserve"> chiều ngày t3 và t5</w:t>
      </w:r>
      <w:r w:rsidRPr="004B2835">
        <w:rPr>
          <w:rFonts w:ascii="Times New Roman" w:hAnsi="Times New Roman" w:cs="Times New Roman"/>
          <w:bCs/>
          <w:sz w:val="28"/>
          <w:szCs w:val="28"/>
        </w:rPr>
        <w:t xml:space="preserve"> hàng tuần Chủ tịch UBND xã đã bố trí lịch để tiếp công dân).</w:t>
      </w:r>
    </w:p>
    <w:p w:rsidR="00050FAB" w:rsidRDefault="004B2835" w:rsidP="004B2835">
      <w:pPr>
        <w:jc w:val="both"/>
        <w:rPr>
          <w:rFonts w:ascii="Times New Roman" w:hAnsi="Times New Roman" w:cs="Times New Roman"/>
          <w:sz w:val="28"/>
          <w:szCs w:val="28"/>
        </w:rPr>
      </w:pPr>
      <w:r w:rsidRPr="004B2835">
        <w:rPr>
          <w:rFonts w:ascii="Times New Roman" w:hAnsi="Times New Roman" w:cs="Times New Roman"/>
          <w:sz w:val="28"/>
          <w:szCs w:val="28"/>
        </w:rPr>
        <w:t xml:space="preserve">Tiếp tục triển khai thực tốt công tác tiếp dân và giải quyết đơn thư khiếu nại tố cáo của công dân đúng theo quy định của pháp luật. </w:t>
      </w:r>
    </w:p>
    <w:p w:rsidR="00050FAB" w:rsidRDefault="004B2835" w:rsidP="004B2835">
      <w:pPr>
        <w:jc w:val="both"/>
        <w:rPr>
          <w:rFonts w:ascii="Times New Roman" w:hAnsi="Times New Roman" w:cs="Times New Roman"/>
          <w:sz w:val="28"/>
          <w:szCs w:val="28"/>
        </w:rPr>
      </w:pPr>
      <w:r w:rsidRPr="004B2835">
        <w:rPr>
          <w:rFonts w:ascii="Times New Roman" w:hAnsi="Times New Roman" w:cs="Times New Roman"/>
          <w:sz w:val="28"/>
          <w:szCs w:val="28"/>
        </w:rPr>
        <w:t>Đã có kế hoạch chủ động và phối hợp với Ban tiế</w:t>
      </w:r>
      <w:r>
        <w:rPr>
          <w:rFonts w:ascii="Times New Roman" w:hAnsi="Times New Roman" w:cs="Times New Roman"/>
          <w:sz w:val="28"/>
          <w:szCs w:val="28"/>
        </w:rPr>
        <w:t>p công dân thị xã</w:t>
      </w:r>
      <w:r w:rsidRPr="004B2835">
        <w:rPr>
          <w:rFonts w:ascii="Times New Roman" w:hAnsi="Times New Roman" w:cs="Times New Roman"/>
          <w:sz w:val="28"/>
          <w:szCs w:val="28"/>
        </w:rPr>
        <w:t xml:space="preserve"> phục vụ nhiệm vụ tiếp công dân của Lãnh đạ</w:t>
      </w:r>
      <w:r w:rsidR="00107CF3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Pr="004B2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835" w:rsidRDefault="004B2835" w:rsidP="004B28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EDA">
        <w:rPr>
          <w:rFonts w:ascii="Times New Roman" w:hAnsi="Times New Roman" w:cs="Times New Roman"/>
          <w:bCs/>
          <w:sz w:val="28"/>
          <w:szCs w:val="28"/>
        </w:rPr>
        <w:t>Trong 6 tháng đầu năm 2022, UBND xã</w:t>
      </w:r>
      <w:r w:rsidR="00D11EDA" w:rsidRPr="00D11EDA">
        <w:rPr>
          <w:rFonts w:ascii="Times New Roman" w:hAnsi="Times New Roman" w:cs="Times New Roman"/>
          <w:bCs/>
          <w:sz w:val="28"/>
          <w:szCs w:val="28"/>
        </w:rPr>
        <w:t xml:space="preserve"> Bình Tiến</w:t>
      </w:r>
      <w:r w:rsidRPr="00D11EDA">
        <w:rPr>
          <w:rFonts w:ascii="Times New Roman" w:hAnsi="Times New Roman" w:cs="Times New Roman"/>
          <w:bCs/>
          <w:sz w:val="28"/>
          <w:szCs w:val="28"/>
        </w:rPr>
        <w:t xml:space="preserve"> đã tiếp nhậ</w:t>
      </w:r>
      <w:r w:rsidR="00D11EDA" w:rsidRPr="00D11EDA">
        <w:rPr>
          <w:rFonts w:ascii="Times New Roman" w:hAnsi="Times New Roman" w:cs="Times New Roman"/>
          <w:bCs/>
          <w:sz w:val="28"/>
          <w:szCs w:val="28"/>
        </w:rPr>
        <w:t>n 04</w:t>
      </w:r>
      <w:r w:rsidRPr="00D11EDA">
        <w:rPr>
          <w:rFonts w:ascii="Times New Roman" w:hAnsi="Times New Roman" w:cs="Times New Roman"/>
          <w:bCs/>
          <w:sz w:val="28"/>
          <w:szCs w:val="28"/>
        </w:rPr>
        <w:t xml:space="preserve"> đơn</w:t>
      </w:r>
      <w:r w:rsidR="00D11EDA">
        <w:rPr>
          <w:rFonts w:ascii="Times New Roman" w:hAnsi="Times New Roman" w:cs="Times New Roman"/>
          <w:bCs/>
          <w:sz w:val="28"/>
          <w:szCs w:val="28"/>
        </w:rPr>
        <w:t xml:space="preserve"> trong đó có 02 đơn tranh chấp đất đai, 02 đơn</w:t>
      </w:r>
      <w:r w:rsidRPr="00D11EDA">
        <w:rPr>
          <w:rFonts w:ascii="Times New Roman" w:hAnsi="Times New Roman" w:cs="Times New Roman"/>
          <w:bCs/>
          <w:sz w:val="28"/>
          <w:szCs w:val="28"/>
        </w:rPr>
        <w:t xml:space="preserve"> kiến nghị của công dân về việc liên quan xác định ranh giới đất vườn và tranh chấp đấ</w:t>
      </w:r>
      <w:r w:rsidR="00D11EDA">
        <w:rPr>
          <w:rFonts w:ascii="Times New Roman" w:hAnsi="Times New Roman" w:cs="Times New Roman"/>
          <w:bCs/>
          <w:sz w:val="28"/>
          <w:szCs w:val="28"/>
        </w:rPr>
        <w:t xml:space="preserve">t đai </w:t>
      </w:r>
      <w:r w:rsidRPr="00D11EDA">
        <w:rPr>
          <w:rFonts w:ascii="Times New Roman" w:hAnsi="Times New Roman" w:cs="Times New Roman"/>
          <w:bCs/>
          <w:sz w:val="28"/>
          <w:szCs w:val="28"/>
        </w:rPr>
        <w:t>đã giải quyết thành.</w:t>
      </w:r>
    </w:p>
    <w:p w:rsidR="00506328" w:rsidRPr="00506328" w:rsidRDefault="00506328" w:rsidP="005063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328">
        <w:rPr>
          <w:rFonts w:ascii="Times New Roman" w:hAnsi="Times New Roman" w:cs="Times New Roman"/>
          <w:bCs/>
          <w:sz w:val="28"/>
          <w:szCs w:val="28"/>
        </w:rPr>
        <w:t>Tiếp công dân theo lịch: 49 buổi</w:t>
      </w:r>
    </w:p>
    <w:p w:rsidR="00506328" w:rsidRPr="00506328" w:rsidRDefault="00506328" w:rsidP="005063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328">
        <w:rPr>
          <w:rFonts w:ascii="Times New Roman" w:hAnsi="Times New Roman" w:cs="Times New Roman"/>
          <w:bCs/>
          <w:sz w:val="28"/>
          <w:szCs w:val="28"/>
        </w:rPr>
        <w:t>- Số buổi có công dân yêu cầu 10 ( buổi)</w:t>
      </w:r>
    </w:p>
    <w:p w:rsidR="00506328" w:rsidRPr="00506328" w:rsidRDefault="00506328" w:rsidP="005063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328">
        <w:rPr>
          <w:rFonts w:ascii="Times New Roman" w:hAnsi="Times New Roman" w:cs="Times New Roman"/>
          <w:bCs/>
          <w:sz w:val="28"/>
          <w:szCs w:val="28"/>
        </w:rPr>
        <w:t xml:space="preserve">- Số lượt công dân đã tiếp: 10 (lượt). </w:t>
      </w:r>
    </w:p>
    <w:p w:rsidR="00506328" w:rsidRPr="00D11EDA" w:rsidRDefault="00506328" w:rsidP="005063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328">
        <w:rPr>
          <w:rFonts w:ascii="Times New Roman" w:hAnsi="Times New Roman" w:cs="Times New Roman"/>
          <w:bCs/>
          <w:sz w:val="28"/>
          <w:szCs w:val="28"/>
        </w:rPr>
        <w:t>- Số đoàn đông người (10 người trở lên): 0 (đoàn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B2835" w:rsidRPr="004B2835" w:rsidRDefault="004B2835" w:rsidP="004B2835">
      <w:pPr>
        <w:jc w:val="both"/>
        <w:rPr>
          <w:rFonts w:ascii="Times New Roman" w:hAnsi="Times New Roman" w:cs="Times New Roman"/>
          <w:sz w:val="28"/>
          <w:szCs w:val="28"/>
        </w:rPr>
      </w:pPr>
      <w:r w:rsidRPr="004B2835">
        <w:rPr>
          <w:rFonts w:ascii="Times New Roman" w:hAnsi="Times New Roman" w:cs="Times New Roman"/>
          <w:sz w:val="28"/>
          <w:szCs w:val="28"/>
        </w:rPr>
        <w:t>Nhờ làm tốt công tác tiếp dân thường xuyên, định kỳ và công tác hòa giải ở cơ sở, qua đó các đơn thư khiếu nại, tố cáo không xảy ra trên địa bàn xã.</w:t>
      </w:r>
    </w:p>
    <w:p w:rsidR="009D60F1" w:rsidRPr="004B2835" w:rsidRDefault="00107CF3" w:rsidP="004B2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0F1" w:rsidRPr="004B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34D"/>
    <w:multiLevelType w:val="hybridMultilevel"/>
    <w:tmpl w:val="83C6ECE0"/>
    <w:lvl w:ilvl="0" w:tplc="55A2B1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48"/>
    <w:rsid w:val="00050FAB"/>
    <w:rsid w:val="00107CF3"/>
    <w:rsid w:val="00413764"/>
    <w:rsid w:val="004B2835"/>
    <w:rsid w:val="00506328"/>
    <w:rsid w:val="00D11EDA"/>
    <w:rsid w:val="00DD65BE"/>
    <w:rsid w:val="00E1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4</cp:revision>
  <dcterms:created xsi:type="dcterms:W3CDTF">2022-06-24T02:20:00Z</dcterms:created>
  <dcterms:modified xsi:type="dcterms:W3CDTF">2022-06-24T02:40:00Z</dcterms:modified>
</cp:coreProperties>
</file>