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E9" w:rsidRPr="006407E9" w:rsidRDefault="006407E9" w:rsidP="006407E9">
      <w:pPr>
        <w:spacing w:before="240" w:after="240" w:line="240" w:lineRule="auto"/>
        <w:jc w:val="both"/>
        <w:rPr>
          <w:rFonts w:ascii="Times New Roman" w:hAnsi="Times New Roman" w:cs="Times New Roman"/>
          <w:b/>
          <w:bCs/>
          <w:sz w:val="24"/>
          <w:szCs w:val="24"/>
        </w:rPr>
      </w:pPr>
      <w:bookmarkStart w:id="0" w:name="_GoBack"/>
      <w:r w:rsidRPr="006407E9">
        <w:rPr>
          <w:rFonts w:ascii="Times New Roman" w:hAnsi="Times New Roman" w:cs="Times New Roman"/>
          <w:b/>
          <w:bCs/>
          <w:sz w:val="24"/>
          <w:szCs w:val="24"/>
        </w:rPr>
        <w:t>Đẩy mạnh công tác tuyên truyền, phổ biến Pháp luật ưu đãi Người có công với cách mạng</w:t>
      </w:r>
    </w:p>
    <w:p w:rsidR="006407E9" w:rsidRPr="006407E9" w:rsidRDefault="006407E9" w:rsidP="006407E9">
      <w:pPr>
        <w:spacing w:before="240" w:after="240" w:line="240" w:lineRule="auto"/>
        <w:jc w:val="both"/>
        <w:rPr>
          <w:rFonts w:ascii="Times New Roman" w:hAnsi="Times New Roman" w:cs="Times New Roman"/>
          <w:sz w:val="24"/>
          <w:szCs w:val="24"/>
        </w:rPr>
      </w:pPr>
      <w:r w:rsidRPr="006407E9">
        <w:rPr>
          <w:rFonts w:ascii="Times New Roman" w:hAnsi="Times New Roman" w:cs="Times New Roman"/>
          <w:sz w:val="24"/>
          <w:szCs w:val="24"/>
        </w:rPr>
        <w:t>Quan tâm, chăm sóc đời sống vật chất, tinh thần cho người có công với cách mạng </w:t>
      </w:r>
      <w:r w:rsidRPr="006407E9">
        <w:rPr>
          <w:rFonts w:ascii="Times New Roman" w:hAnsi="Times New Roman" w:cs="Times New Roman"/>
          <w:sz w:val="24"/>
          <w:szCs w:val="24"/>
          <w:lang w:val="vi-VN"/>
        </w:rPr>
        <w:t xml:space="preserve">là sự đãi ngộ đặc biệt của Đảng, Nhà nước đối với người có công và thân nhân. </w:t>
      </w:r>
    </w:p>
    <w:p w:rsidR="006407E9" w:rsidRPr="006407E9" w:rsidRDefault="006407E9" w:rsidP="006407E9">
      <w:pPr>
        <w:spacing w:before="240" w:after="240" w:line="240" w:lineRule="auto"/>
        <w:jc w:val="both"/>
        <w:rPr>
          <w:rFonts w:ascii="Times New Roman" w:hAnsi="Times New Roman" w:cs="Times New Roman"/>
          <w:sz w:val="24"/>
          <w:szCs w:val="24"/>
        </w:rPr>
      </w:pPr>
      <w:r w:rsidRPr="006407E9">
        <w:rPr>
          <w:rFonts w:ascii="Times New Roman" w:hAnsi="Times New Roman" w:cs="Times New Roman"/>
          <w:sz w:val="24"/>
          <w:szCs w:val="24"/>
          <w:lang w:val="vi-VN"/>
        </w:rPr>
        <w:t>Đồng thời là trách nhiệm, </w:t>
      </w:r>
      <w:r w:rsidRPr="006407E9">
        <w:rPr>
          <w:rFonts w:ascii="Times New Roman" w:hAnsi="Times New Roman" w:cs="Times New Roman"/>
          <w:sz w:val="24"/>
          <w:szCs w:val="24"/>
        </w:rPr>
        <w:t>s</w:t>
      </w:r>
      <w:r w:rsidRPr="006407E9">
        <w:rPr>
          <w:rFonts w:ascii="Times New Roman" w:hAnsi="Times New Roman" w:cs="Times New Roman"/>
          <w:sz w:val="24"/>
          <w:szCs w:val="24"/>
          <w:lang w:val="vi-VN"/>
        </w:rPr>
        <w:t>ự ghi nhận, tôn vinh những cống hiến to lớn của họ đối với đất nước. </w:t>
      </w:r>
    </w:p>
    <w:p w:rsidR="006407E9" w:rsidRPr="006407E9" w:rsidRDefault="006407E9" w:rsidP="006407E9">
      <w:pPr>
        <w:spacing w:before="240" w:after="240" w:line="240" w:lineRule="auto"/>
        <w:jc w:val="both"/>
        <w:rPr>
          <w:rFonts w:ascii="Times New Roman" w:hAnsi="Times New Roman" w:cs="Times New Roman"/>
          <w:sz w:val="24"/>
          <w:szCs w:val="24"/>
        </w:rPr>
      </w:pPr>
      <w:r w:rsidRPr="006407E9">
        <w:rPr>
          <w:rFonts w:ascii="Times New Roman" w:hAnsi="Times New Roman" w:cs="Times New Roman"/>
          <w:sz w:val="24"/>
          <w:szCs w:val="24"/>
        </w:rPr>
        <w:t>Chính sách ưu đãi người có công với cách mạng và thân nhân của người có công b</w:t>
      </w:r>
      <w:r w:rsidRPr="006407E9">
        <w:rPr>
          <w:rFonts w:ascii="Times New Roman" w:hAnsi="Times New Roman" w:cs="Times New Roman"/>
          <w:sz w:val="24"/>
          <w:szCs w:val="24"/>
          <w:lang w:val="vi-VN"/>
        </w:rPr>
        <w:t>ên cạnh tính chính trị, xã hội còn là tính nhân văn sâu sắc, thể hiện truyền thống đạo lý tốt đẹp “Uống nước nhớ nguồn”, “Ăn quả nhớ người trồng cây” của dân tộc Việt Nam. </w:t>
      </w:r>
    </w:p>
    <w:p w:rsidR="006407E9" w:rsidRPr="006407E9" w:rsidRDefault="006407E9" w:rsidP="006407E9">
      <w:pPr>
        <w:spacing w:before="240" w:after="240" w:line="240" w:lineRule="auto"/>
        <w:jc w:val="both"/>
        <w:rPr>
          <w:rFonts w:ascii="Times New Roman" w:hAnsi="Times New Roman" w:cs="Times New Roman"/>
          <w:sz w:val="24"/>
          <w:szCs w:val="24"/>
        </w:rPr>
      </w:pPr>
      <w:r w:rsidRPr="006407E9">
        <w:rPr>
          <w:rFonts w:ascii="Times New Roman" w:hAnsi="Times New Roman" w:cs="Times New Roman"/>
          <w:sz w:val="24"/>
          <w:szCs w:val="24"/>
        </w:rPr>
        <w:t xml:space="preserve">Với trách nhiệm và nghĩa tình sâu nặng ấy, chính sách ưu đãi đối với người có công với cách mạng vừa mới được Ủy ban Thường vụ Quốc hội ban hành ngày 9/12/2020 và có hiệu lực thi hành từ ngày 01/7/2021. </w:t>
      </w:r>
    </w:p>
    <w:p w:rsidR="006407E9" w:rsidRPr="006407E9" w:rsidRDefault="006407E9" w:rsidP="006407E9">
      <w:pPr>
        <w:spacing w:before="240" w:after="240" w:line="240" w:lineRule="auto"/>
        <w:jc w:val="both"/>
        <w:rPr>
          <w:rFonts w:ascii="Times New Roman" w:hAnsi="Times New Roman" w:cs="Times New Roman"/>
          <w:sz w:val="24"/>
          <w:szCs w:val="24"/>
        </w:rPr>
      </w:pPr>
      <w:r w:rsidRPr="006407E9">
        <w:rPr>
          <w:rFonts w:ascii="Times New Roman" w:hAnsi="Times New Roman" w:cs="Times New Roman"/>
          <w:sz w:val="24"/>
          <w:szCs w:val="24"/>
        </w:rPr>
        <w:t xml:space="preserve">Theo đó, Pháp lệnh đã có nhiều quy định mới và là sự hoàn thiện so với những quy định của Pháp lệnh hiện hành, thể hiện rõ tính công bằng và tiến bộ xã hội, được người có công, thân nhân người có công và xã hội đồng tình, ủng hộ. </w:t>
      </w:r>
    </w:p>
    <w:p w:rsidR="006407E9" w:rsidRPr="006407E9" w:rsidRDefault="006407E9" w:rsidP="006407E9">
      <w:pPr>
        <w:spacing w:before="240" w:after="240" w:line="240" w:lineRule="auto"/>
        <w:jc w:val="both"/>
        <w:rPr>
          <w:rFonts w:ascii="Times New Roman" w:hAnsi="Times New Roman" w:cs="Times New Roman"/>
          <w:sz w:val="24"/>
          <w:szCs w:val="24"/>
        </w:rPr>
      </w:pPr>
      <w:r w:rsidRPr="006407E9">
        <w:rPr>
          <w:rFonts w:ascii="Times New Roman" w:hAnsi="Times New Roman" w:cs="Times New Roman"/>
          <w:sz w:val="24"/>
          <w:szCs w:val="24"/>
        </w:rPr>
        <w:t>Qua đó, sẽ có nhiều chính sách giúp cho đời sống của gia đình người có công với cách mạng không ngừng được nâng cao để họ có ý chí vươn lên, tiếp tục có nhiều đóng góp vào sự nghiệp xây dựng và phát triển đất nước.</w:t>
      </w:r>
    </w:p>
    <w:bookmarkEnd w:id="0"/>
    <w:p w:rsidR="009D60F1" w:rsidRPr="006407E9" w:rsidRDefault="005A3112" w:rsidP="006407E9">
      <w:pPr>
        <w:spacing w:before="240" w:after="240" w:line="240" w:lineRule="auto"/>
        <w:jc w:val="both"/>
        <w:rPr>
          <w:rFonts w:ascii="Times New Roman" w:hAnsi="Times New Roman" w:cs="Times New Roman"/>
          <w:sz w:val="24"/>
          <w:szCs w:val="24"/>
        </w:rPr>
      </w:pPr>
    </w:p>
    <w:sectPr w:rsidR="009D60F1" w:rsidRPr="0064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2C8B"/>
    <w:multiLevelType w:val="multilevel"/>
    <w:tmpl w:val="3A7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E9"/>
    <w:rsid w:val="00413764"/>
    <w:rsid w:val="005A3112"/>
    <w:rsid w:val="006407E9"/>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E9"/>
    <w:rPr>
      <w:color w:val="0000FF" w:themeColor="hyperlink"/>
      <w:u w:val="single"/>
    </w:rPr>
  </w:style>
  <w:style w:type="paragraph" w:styleId="BalloonText">
    <w:name w:val="Balloon Text"/>
    <w:basedOn w:val="Normal"/>
    <w:link w:val="BalloonTextChar"/>
    <w:uiPriority w:val="99"/>
    <w:semiHidden/>
    <w:unhideWhenUsed/>
    <w:rsid w:val="0064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E9"/>
    <w:rPr>
      <w:color w:val="0000FF" w:themeColor="hyperlink"/>
      <w:u w:val="single"/>
    </w:rPr>
  </w:style>
  <w:style w:type="paragraph" w:styleId="BalloonText">
    <w:name w:val="Balloon Text"/>
    <w:basedOn w:val="Normal"/>
    <w:link w:val="BalloonTextChar"/>
    <w:uiPriority w:val="99"/>
    <w:semiHidden/>
    <w:unhideWhenUsed/>
    <w:rsid w:val="0064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938">
      <w:bodyDiv w:val="1"/>
      <w:marLeft w:val="0"/>
      <w:marRight w:val="0"/>
      <w:marTop w:val="0"/>
      <w:marBottom w:val="0"/>
      <w:divBdr>
        <w:top w:val="none" w:sz="0" w:space="0" w:color="auto"/>
        <w:left w:val="none" w:sz="0" w:space="0" w:color="auto"/>
        <w:bottom w:val="none" w:sz="0" w:space="0" w:color="auto"/>
        <w:right w:val="none" w:sz="0" w:space="0" w:color="auto"/>
      </w:divBdr>
      <w:divsChild>
        <w:div w:id="511460268">
          <w:marLeft w:val="-75"/>
          <w:marRight w:val="-75"/>
          <w:marTop w:val="0"/>
          <w:marBottom w:val="225"/>
          <w:divBdr>
            <w:top w:val="none" w:sz="0" w:space="0" w:color="auto"/>
            <w:left w:val="none" w:sz="0" w:space="0" w:color="auto"/>
            <w:bottom w:val="none" w:sz="0" w:space="0" w:color="auto"/>
            <w:right w:val="none" w:sz="0" w:space="0" w:color="auto"/>
          </w:divBdr>
          <w:divsChild>
            <w:div w:id="1764758130">
              <w:marLeft w:val="0"/>
              <w:marRight w:val="0"/>
              <w:marTop w:val="0"/>
              <w:marBottom w:val="0"/>
              <w:divBdr>
                <w:top w:val="none" w:sz="0" w:space="0" w:color="auto"/>
                <w:left w:val="none" w:sz="0" w:space="0" w:color="auto"/>
                <w:bottom w:val="none" w:sz="0" w:space="0" w:color="auto"/>
                <w:right w:val="none" w:sz="0" w:space="0" w:color="auto"/>
              </w:divBdr>
            </w:div>
            <w:div w:id="1894539175">
              <w:marLeft w:val="0"/>
              <w:marRight w:val="0"/>
              <w:marTop w:val="0"/>
              <w:marBottom w:val="0"/>
              <w:divBdr>
                <w:top w:val="none" w:sz="0" w:space="0" w:color="auto"/>
                <w:left w:val="none" w:sz="0" w:space="0" w:color="auto"/>
                <w:bottom w:val="none" w:sz="0" w:space="0" w:color="auto"/>
                <w:right w:val="none" w:sz="0" w:space="0" w:color="auto"/>
              </w:divBdr>
            </w:div>
          </w:divsChild>
        </w:div>
        <w:div w:id="949121724">
          <w:marLeft w:val="0"/>
          <w:marRight w:val="0"/>
          <w:marTop w:val="0"/>
          <w:marBottom w:val="0"/>
          <w:divBdr>
            <w:top w:val="none" w:sz="0" w:space="0" w:color="auto"/>
            <w:left w:val="none" w:sz="0" w:space="0" w:color="auto"/>
            <w:bottom w:val="none" w:sz="0" w:space="0" w:color="auto"/>
            <w:right w:val="none" w:sz="0" w:space="0" w:color="auto"/>
          </w:divBdr>
        </w:div>
        <w:div w:id="9567178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2022-06-27T03:05:00Z</dcterms:created>
  <dcterms:modified xsi:type="dcterms:W3CDTF">2022-06-27T03:17:00Z</dcterms:modified>
</cp:coreProperties>
</file>